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115EA">
      <w:pPr>
        <w:widowControl/>
        <w:spacing w:line="560" w:lineRule="exact"/>
        <w:jc w:val="left"/>
        <w:rPr>
          <w:rFonts w:ascii="宋体" w:hAnsi="宋体" w:eastAsia="宋体"/>
          <w:sz w:val="32"/>
          <w:szCs w:val="32"/>
        </w:rPr>
      </w:pPr>
      <w:bookmarkStart w:id="0" w:name="_GoBack"/>
      <w:bookmarkEnd w:id="0"/>
      <w:r>
        <w:rPr>
          <w:rFonts w:hint="eastAsia" w:ascii="宋体" w:hAnsi="宋体" w:eastAsia="宋体"/>
          <w:sz w:val="32"/>
          <w:szCs w:val="32"/>
        </w:rPr>
        <w:t>附件</w:t>
      </w:r>
    </w:p>
    <w:p w14:paraId="2770BB77">
      <w:pPr>
        <w:spacing w:line="560" w:lineRule="exact"/>
        <w:jc w:val="center"/>
        <w:rPr>
          <w:rFonts w:hint="eastAsia" w:ascii="宋体" w:hAnsi="宋体" w:eastAsia="宋体"/>
          <w:b/>
          <w:sz w:val="44"/>
          <w:szCs w:val="44"/>
          <w:lang w:eastAsia="zh-CN"/>
        </w:rPr>
      </w:pPr>
      <w:r>
        <w:rPr>
          <w:rFonts w:hint="eastAsia" w:ascii="宋体" w:hAnsi="宋体" w:eastAsia="宋体"/>
          <w:b/>
          <w:sz w:val="44"/>
          <w:szCs w:val="44"/>
        </w:rPr>
        <w:t>20</w:t>
      </w:r>
      <w:r>
        <w:rPr>
          <w:rFonts w:hint="eastAsia" w:ascii="宋体" w:hAnsi="宋体" w:eastAsia="宋体"/>
          <w:b/>
          <w:sz w:val="44"/>
          <w:szCs w:val="44"/>
          <w:lang w:val="en-US" w:eastAsia="zh-CN"/>
        </w:rPr>
        <w:t>22</w:t>
      </w:r>
      <w:r>
        <w:rPr>
          <w:rFonts w:hint="eastAsia" w:ascii="宋体" w:hAnsi="宋体" w:eastAsia="宋体"/>
          <w:b/>
          <w:sz w:val="44"/>
          <w:szCs w:val="44"/>
        </w:rPr>
        <w:t>年度北京市职业技能竞赛计划</w:t>
      </w:r>
      <w:r>
        <w:rPr>
          <w:rFonts w:hint="eastAsia" w:ascii="宋体" w:hAnsi="宋体" w:eastAsia="宋体"/>
          <w:b/>
          <w:sz w:val="44"/>
          <w:szCs w:val="44"/>
          <w:lang w:eastAsia="zh-CN"/>
        </w:rPr>
        <w:t>（第三批）</w:t>
      </w:r>
    </w:p>
    <w:p w14:paraId="2EAA51E9"/>
    <w:p w14:paraId="56ECA64F"/>
    <w:tbl>
      <w:tblPr>
        <w:tblStyle w:val="3"/>
        <w:tblW w:w="142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0"/>
        <w:gridCol w:w="3687"/>
        <w:gridCol w:w="4245"/>
        <w:gridCol w:w="1260"/>
        <w:gridCol w:w="4541"/>
      </w:tblGrid>
      <w:tr w14:paraId="44FF7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0" w:type="dxa"/>
            <w:vMerge w:val="restart"/>
            <w:vAlign w:val="center"/>
          </w:tcPr>
          <w:p w14:paraId="29DAB734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序号</w:t>
            </w:r>
          </w:p>
        </w:tc>
        <w:tc>
          <w:tcPr>
            <w:tcW w:w="3687" w:type="dxa"/>
            <w:vMerge w:val="restart"/>
            <w:vAlign w:val="center"/>
          </w:tcPr>
          <w:p w14:paraId="0436F111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主办单位</w:t>
            </w:r>
          </w:p>
        </w:tc>
        <w:tc>
          <w:tcPr>
            <w:tcW w:w="4245" w:type="dxa"/>
            <w:vMerge w:val="restart"/>
            <w:vAlign w:val="center"/>
          </w:tcPr>
          <w:p w14:paraId="3DC82C6F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竞赛名称</w:t>
            </w:r>
          </w:p>
        </w:tc>
        <w:tc>
          <w:tcPr>
            <w:tcW w:w="1260" w:type="dxa"/>
            <w:vMerge w:val="restart"/>
            <w:vAlign w:val="center"/>
          </w:tcPr>
          <w:p w14:paraId="625EECC3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计划</w:t>
            </w:r>
          </w:p>
          <w:p w14:paraId="166F4EF2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</w:rPr>
              <w:t>时间</w:t>
            </w:r>
          </w:p>
        </w:tc>
        <w:tc>
          <w:tcPr>
            <w:tcW w:w="4541" w:type="dxa"/>
            <w:vMerge w:val="restart"/>
            <w:vAlign w:val="center"/>
          </w:tcPr>
          <w:p w14:paraId="5DBFB11F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  <w:r>
              <w:rPr>
                <w:rFonts w:hint="eastAsia" w:asciiTheme="minorEastAsia" w:hAnsiTheme="minorEastAsia"/>
                <w:b/>
                <w:bCs/>
                <w:szCs w:val="21"/>
                <w:lang w:eastAsia="zh-CN"/>
              </w:rPr>
              <w:t>计划</w:t>
            </w:r>
            <w:r>
              <w:rPr>
                <w:rFonts w:hint="eastAsia" w:asciiTheme="minorEastAsia" w:hAnsiTheme="minorEastAsia"/>
                <w:b/>
                <w:bCs/>
                <w:szCs w:val="21"/>
              </w:rPr>
              <w:t>竞赛项目</w:t>
            </w:r>
          </w:p>
        </w:tc>
      </w:tr>
      <w:tr w14:paraId="59B24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550" w:type="dxa"/>
            <w:vMerge w:val="continue"/>
            <w:vAlign w:val="center"/>
          </w:tcPr>
          <w:p w14:paraId="0E17ABED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3687" w:type="dxa"/>
            <w:vMerge w:val="continue"/>
            <w:vAlign w:val="center"/>
          </w:tcPr>
          <w:p w14:paraId="3C39382D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4245" w:type="dxa"/>
            <w:vMerge w:val="continue"/>
            <w:vAlign w:val="center"/>
          </w:tcPr>
          <w:p w14:paraId="3714184C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1260" w:type="dxa"/>
            <w:vMerge w:val="continue"/>
            <w:vAlign w:val="center"/>
          </w:tcPr>
          <w:p w14:paraId="646F799C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  <w:tc>
          <w:tcPr>
            <w:tcW w:w="4541" w:type="dxa"/>
            <w:vMerge w:val="continue"/>
            <w:vAlign w:val="center"/>
          </w:tcPr>
          <w:p w14:paraId="6A913104">
            <w:pPr>
              <w:jc w:val="center"/>
              <w:rPr>
                <w:rFonts w:asciiTheme="minorEastAsia" w:hAnsiTheme="minorEastAsia"/>
                <w:b/>
                <w:bCs/>
                <w:szCs w:val="21"/>
              </w:rPr>
            </w:pPr>
          </w:p>
        </w:tc>
      </w:tr>
      <w:tr w14:paraId="403C1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550" w:type="dxa"/>
            <w:vAlign w:val="center"/>
          </w:tcPr>
          <w:p w14:paraId="746EA79A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</w:t>
            </w:r>
          </w:p>
        </w:tc>
        <w:tc>
          <w:tcPr>
            <w:tcW w:w="3687" w:type="dxa"/>
            <w:vMerge w:val="restart"/>
            <w:vAlign w:val="center"/>
          </w:tcPr>
          <w:p w14:paraId="0D24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顺义区总工会、顺义区人力资源和社会保障局</w:t>
            </w:r>
          </w:p>
        </w:tc>
        <w:tc>
          <w:tcPr>
            <w:tcW w:w="4245" w:type="dxa"/>
            <w:vAlign w:val="center"/>
          </w:tcPr>
          <w:p w14:paraId="4B87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北京市顺义区“工匠杯”育婴师大赛</w:t>
            </w:r>
          </w:p>
        </w:tc>
        <w:tc>
          <w:tcPr>
            <w:tcW w:w="1260" w:type="dxa"/>
            <w:vAlign w:val="center"/>
          </w:tcPr>
          <w:p w14:paraId="1B974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2022.7</w:t>
            </w:r>
          </w:p>
        </w:tc>
        <w:tc>
          <w:tcPr>
            <w:tcW w:w="4541" w:type="dxa"/>
            <w:vAlign w:val="center"/>
          </w:tcPr>
          <w:p w14:paraId="6258E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育婴师</w:t>
            </w:r>
          </w:p>
        </w:tc>
      </w:tr>
      <w:tr w14:paraId="552C7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550" w:type="dxa"/>
            <w:vAlign w:val="center"/>
          </w:tcPr>
          <w:p w14:paraId="2703AAD6">
            <w:pPr>
              <w:jc w:val="center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</w:t>
            </w:r>
          </w:p>
        </w:tc>
        <w:tc>
          <w:tcPr>
            <w:tcW w:w="3687" w:type="dxa"/>
            <w:vMerge w:val="continue"/>
            <w:vAlign w:val="center"/>
          </w:tcPr>
          <w:p w14:paraId="2F6C3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4245" w:type="dxa"/>
            <w:vAlign w:val="center"/>
          </w:tcPr>
          <w:p w14:paraId="12F0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2022年顺义区“工匠杯”防水工技能竞赛暨第十届“雨虹杯·匠人心”建筑防水职业技能大赛</w:t>
            </w:r>
          </w:p>
        </w:tc>
        <w:tc>
          <w:tcPr>
            <w:tcW w:w="1260" w:type="dxa"/>
            <w:vAlign w:val="center"/>
          </w:tcPr>
          <w:p w14:paraId="3BCBD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2022.7</w:t>
            </w:r>
          </w:p>
        </w:tc>
        <w:tc>
          <w:tcPr>
            <w:tcW w:w="4541" w:type="dxa"/>
            <w:vAlign w:val="center"/>
          </w:tcPr>
          <w:p w14:paraId="523B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防水工</w:t>
            </w:r>
          </w:p>
        </w:tc>
      </w:tr>
      <w:tr w14:paraId="1339E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50" w:type="dxa"/>
            <w:vAlign w:val="center"/>
          </w:tcPr>
          <w:p w14:paraId="7C1381EB">
            <w:pPr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687" w:type="dxa"/>
            <w:vAlign w:val="center"/>
          </w:tcPr>
          <w:p w14:paraId="472F4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延庆区人力资源和社会保障局</w:t>
            </w:r>
          </w:p>
        </w:tc>
        <w:tc>
          <w:tcPr>
            <w:tcW w:w="4245" w:type="dxa"/>
            <w:vAlign w:val="center"/>
          </w:tcPr>
          <w:p w14:paraId="1571A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2022“劳动保障协管员”职业技能竞赛</w:t>
            </w:r>
          </w:p>
        </w:tc>
        <w:tc>
          <w:tcPr>
            <w:tcW w:w="1260" w:type="dxa"/>
            <w:vAlign w:val="center"/>
          </w:tcPr>
          <w:p w14:paraId="7280A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2022.7</w:t>
            </w:r>
          </w:p>
        </w:tc>
        <w:tc>
          <w:tcPr>
            <w:tcW w:w="4541" w:type="dxa"/>
            <w:vAlign w:val="center"/>
          </w:tcPr>
          <w:p w14:paraId="2E31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劳动保障协管员</w:t>
            </w:r>
          </w:p>
        </w:tc>
      </w:tr>
      <w:tr w14:paraId="3D6C8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50" w:type="dxa"/>
            <w:vAlign w:val="center"/>
          </w:tcPr>
          <w:p w14:paraId="07C4F068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687" w:type="dxa"/>
            <w:vAlign w:val="center"/>
          </w:tcPr>
          <w:p w14:paraId="50B55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门头沟区人力资源和社会保障局</w:t>
            </w:r>
          </w:p>
        </w:tc>
        <w:tc>
          <w:tcPr>
            <w:tcW w:w="4245" w:type="dxa"/>
            <w:vAlign w:val="center"/>
          </w:tcPr>
          <w:p w14:paraId="34CA0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“门头沟小院”（民宿）职业技能竞赛</w:t>
            </w:r>
          </w:p>
        </w:tc>
        <w:tc>
          <w:tcPr>
            <w:tcW w:w="1260" w:type="dxa"/>
            <w:vAlign w:val="center"/>
          </w:tcPr>
          <w:p w14:paraId="20483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2022.7</w:t>
            </w:r>
          </w:p>
        </w:tc>
        <w:tc>
          <w:tcPr>
            <w:tcW w:w="4541" w:type="dxa"/>
            <w:vAlign w:val="center"/>
          </w:tcPr>
          <w:p w14:paraId="24DA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中式烹调师、中式面点师、客房服务员</w:t>
            </w:r>
          </w:p>
        </w:tc>
      </w:tr>
    </w:tbl>
    <w:p w14:paraId="0C3F9D29">
      <w:pPr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7BA"/>
    <w:rsid w:val="000B35B3"/>
    <w:rsid w:val="00246752"/>
    <w:rsid w:val="002C0DF3"/>
    <w:rsid w:val="003036FF"/>
    <w:rsid w:val="00330029"/>
    <w:rsid w:val="00421CC2"/>
    <w:rsid w:val="005B69E9"/>
    <w:rsid w:val="00730444"/>
    <w:rsid w:val="007E3322"/>
    <w:rsid w:val="0087208C"/>
    <w:rsid w:val="008E67BA"/>
    <w:rsid w:val="009C610B"/>
    <w:rsid w:val="00A26A70"/>
    <w:rsid w:val="00A82687"/>
    <w:rsid w:val="00BC4C6A"/>
    <w:rsid w:val="00E854AC"/>
    <w:rsid w:val="00EC4FD4"/>
    <w:rsid w:val="01015BC8"/>
    <w:rsid w:val="0C2A3D62"/>
    <w:rsid w:val="11B32094"/>
    <w:rsid w:val="1A545470"/>
    <w:rsid w:val="1B406830"/>
    <w:rsid w:val="27A84532"/>
    <w:rsid w:val="2AA41EBF"/>
    <w:rsid w:val="39294463"/>
    <w:rsid w:val="3CBF4560"/>
    <w:rsid w:val="4C5D05FC"/>
    <w:rsid w:val="4F5D74FB"/>
    <w:rsid w:val="5644711B"/>
    <w:rsid w:val="5C5F4E2D"/>
    <w:rsid w:val="63C75295"/>
    <w:rsid w:val="686B1FF8"/>
    <w:rsid w:val="6C300BDB"/>
    <w:rsid w:val="6D7E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Emphasis"/>
    <w:basedOn w:val="4"/>
    <w:qFormat/>
    <w:uiPriority w:val="20"/>
    <w:rPr>
      <w:i/>
      <w:i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200</Words>
  <Characters>229</Characters>
  <Lines>4</Lines>
  <Paragraphs>1</Paragraphs>
  <TotalTime>54</TotalTime>
  <ScaleCrop>false</ScaleCrop>
  <LinksUpToDate>false</LinksUpToDate>
  <CharactersWithSpaces>229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2019-02-27T03:22:00Z</dcterms:created>
  <dc:creator>lmy</dc:creator>
  <cp:lastModifiedBy>الجهل</cp:lastModifiedBy>
  <cp:lastPrinted>2022-07-22T06:24:00Z</cp:lastPrinted>
  <dcterms:modified xsi:type="dcterms:W3CDTF">2026-04-30T09:09:26Z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eyJoZGlkIjoiM2IyZmM3ZWNhYjE5NDE5ZjZkMzI4ZTllZGJjMGM5YjUiLCJ1c2VySWQiOiI0MTM0OTIzMjcifQ==</vt:lpwstr>
  </property>
  <property fmtid="{D5CDD505-2E9C-101B-9397-08002B2CF9AE}" pid="4" name="ICV">
    <vt:lpwstr>38DDABD4EDF3492C82EF3DBCACDBD16E_13</vt:lpwstr>
  </property>
</Properties>
</file>